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firstLine="475"/>
        <w:jc w:val="left"/>
        <w:textAlignment w:val="baseline"/>
        <w:rPr>
          <w:rFonts w:ascii="微软雅黑" w:hAnsi="微软雅黑" w:eastAsia="微软雅黑" w:cs="宋体"/>
          <w:color w:val="302C30"/>
          <w:kern w:val="0"/>
          <w:szCs w:val="21"/>
        </w:rPr>
      </w:pPr>
      <w:bookmarkStart w:id="0" w:name="_GoBack"/>
      <w:r>
        <w:rPr>
          <w:rFonts w:ascii="inherit" w:hAnsi="inherit" w:eastAsia="仿宋" w:cs="宋体"/>
          <w:b/>
          <w:bCs/>
          <w:color w:val="333333"/>
          <w:kern w:val="0"/>
          <w:sz w:val="32"/>
          <w:szCs w:val="32"/>
        </w:rPr>
        <w:t>附件：“工商管理本科专业拔尖人才实验区”申请表</w:t>
      </w:r>
    </w:p>
    <w:bookmarkEnd w:id="0"/>
    <w:p>
      <w:pPr>
        <w:widowControl/>
        <w:spacing w:line="480" w:lineRule="auto"/>
        <w:jc w:val="center"/>
        <w:textAlignment w:val="baseline"/>
        <w:rPr>
          <w:rFonts w:ascii="微软雅黑" w:hAnsi="微软雅黑" w:eastAsia="微软雅黑" w:cs="宋体"/>
          <w:color w:val="302C3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302C30"/>
          <w:kern w:val="0"/>
          <w:sz w:val="27"/>
          <w:szCs w:val="27"/>
        </w:rPr>
        <w:t>附件：“工商管理本科专业拔尖人才实验区”申请表</w:t>
      </w:r>
    </w:p>
    <w:tbl>
      <w:tblPr>
        <w:tblStyle w:val="6"/>
        <w:tblW w:w="832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34"/>
        <w:gridCol w:w="409"/>
        <w:gridCol w:w="2636"/>
        <w:gridCol w:w="409"/>
        <w:gridCol w:w="387"/>
        <w:gridCol w:w="2799"/>
        <w:gridCol w:w="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电话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学号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Email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所在学院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所在专业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班级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家庭住址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（省市</w:t>
            </w: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/</w:t>
            </w: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县街道</w:t>
            </w: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/</w:t>
            </w: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镇路</w:t>
            </w: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/</w:t>
            </w: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高考成绩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英语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数学（高考文科）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数学（高考理科）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微软雅黑" w:cs="宋体"/>
                <w:color w:val="302C3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未来发展目标</w:t>
            </w:r>
          </w:p>
          <w:p>
            <w:pPr>
              <w:widowControl/>
              <w:spacing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（根据自己的未来发展目标，二选一填写）</w:t>
            </w:r>
          </w:p>
          <w:p>
            <w:pPr>
              <w:widowControl/>
              <w:spacing w:after="225" w:line="480" w:lineRule="auto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numPr>
                <w:ilvl w:val="0"/>
                <w:numId w:val="1"/>
              </w:numPr>
              <w:spacing w:line="480" w:lineRule="auto"/>
              <w:ind w:left="0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国内考研深造（说明：学生将在国内考研深造）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numPr>
                <w:ilvl w:val="0"/>
                <w:numId w:val="2"/>
              </w:numPr>
              <w:spacing w:line="480" w:lineRule="auto"/>
              <w:ind w:left="0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出国留学深造（说明：学生将申请出国留学深造）</w:t>
            </w:r>
          </w:p>
          <w:p>
            <w:pPr>
              <w:widowControl/>
              <w:spacing w:line="480" w:lineRule="auto"/>
              <w:ind w:left="562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（选择出国深造的，填写下面家庭信息）</w:t>
            </w:r>
          </w:p>
          <w:p>
            <w:pPr>
              <w:widowControl/>
              <w:spacing w:line="480" w:lineRule="auto"/>
              <w:ind w:left="418" w:firstLine="1555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家庭成员简要信息</w:t>
            </w:r>
          </w:p>
          <w:tbl>
            <w:tblPr>
              <w:tblStyle w:val="6"/>
              <w:tblW w:w="7444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"/>
              <w:gridCol w:w="880"/>
              <w:gridCol w:w="880"/>
              <w:gridCol w:w="880"/>
              <w:gridCol w:w="1421"/>
              <w:gridCol w:w="196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年龄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职业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年收入（元）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1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spacing w:line="480" w:lineRule="auto"/>
                    <w:jc w:val="center"/>
                    <w:textAlignment w:val="baseline"/>
                    <w:rPr>
                      <w:rFonts w:ascii="微软雅黑" w:hAnsi="微软雅黑" w:eastAsia="微软雅黑" w:cs="宋体"/>
                      <w:color w:val="302C30"/>
                      <w:kern w:val="0"/>
                      <w:szCs w:val="21"/>
                    </w:rPr>
                  </w:pPr>
                  <w:r>
                    <w:rPr>
                      <w:rFonts w:ascii="nimbus roman no9 l" w:hAnsi="nimbus roman no9 l" w:eastAsia="微软雅黑" w:cs="宋体"/>
                      <w:color w:val="302C30"/>
                      <w:kern w:val="0"/>
                      <w:sz w:val="24"/>
                    </w:rPr>
                    <w:t>其他成员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inherit" w:hAnsi="inherit" w:eastAsia="宋体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210" w:lineRule="atLeast"/>
              <w:ind w:left="562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32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inherit" w:hAnsi="inherit" w:eastAsia="微软雅黑" w:cs="宋体"/>
                <w:color w:val="302C30"/>
                <w:kern w:val="0"/>
                <w:szCs w:val="21"/>
              </w:rPr>
              <w:t>请列举三条你可以入选拔尖班的理由：</w:t>
            </w: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1.</w:t>
            </w: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2.</w:t>
            </w: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inherit" w:hAnsi="inherit" w:eastAsia="微软雅黑" w:cs="宋体"/>
                <w:color w:val="302C30"/>
                <w:kern w:val="0"/>
                <w:sz w:val="24"/>
              </w:rPr>
              <w:t>3.</w:t>
            </w: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ascii="nimbus roman no9 l" w:hAnsi="nimbus roman no9 l" w:eastAsia="微软雅黑" w:cs="宋体"/>
                <w:color w:val="302C30"/>
                <w:kern w:val="0"/>
                <w:sz w:val="24"/>
              </w:rPr>
              <w:t>申请人：                 年   月   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pStyle w:val="5"/>
        <w:widowControl/>
        <w:shd w:val="clear" w:color="auto" w:fill="FFFFFF"/>
        <w:spacing w:line="210" w:lineRule="atLeast"/>
        <w:textAlignment w:val="baseline"/>
        <w:rPr>
          <w:rFonts w:ascii="黑体" w:hAnsi="黑体" w:eastAsia="黑体" w:cs="黑体"/>
          <w:color w:val="333333"/>
          <w:sz w:val="20"/>
          <w:szCs w:val="20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210" w:lineRule="atLeast"/>
        <w:textAlignment w:val="baseline"/>
        <w:rPr>
          <w:rFonts w:ascii="黑体" w:hAnsi="黑体" w:eastAsia="黑体" w:cs="黑体"/>
          <w:color w:val="333333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01DF1"/>
    <w:multiLevelType w:val="multilevel"/>
    <w:tmpl w:val="1F801D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77D595B"/>
    <w:multiLevelType w:val="multilevel"/>
    <w:tmpl w:val="777D59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N2M0ZWVmOTgzOTNmNmM2OGFjZTNiMzlmOWQ2MWEifQ=="/>
  </w:docVars>
  <w:rsids>
    <w:rsidRoot w:val="1DA93F8E"/>
    <w:rsid w:val="000220BF"/>
    <w:rsid w:val="00055D0D"/>
    <w:rsid w:val="00145E84"/>
    <w:rsid w:val="00181403"/>
    <w:rsid w:val="00194333"/>
    <w:rsid w:val="001B04D1"/>
    <w:rsid w:val="001C6410"/>
    <w:rsid w:val="00206258"/>
    <w:rsid w:val="002437EA"/>
    <w:rsid w:val="00262E3E"/>
    <w:rsid w:val="00325F88"/>
    <w:rsid w:val="00331815"/>
    <w:rsid w:val="00393AE8"/>
    <w:rsid w:val="003A3CB1"/>
    <w:rsid w:val="003C608F"/>
    <w:rsid w:val="003D253F"/>
    <w:rsid w:val="003E6C42"/>
    <w:rsid w:val="00410376"/>
    <w:rsid w:val="004E430A"/>
    <w:rsid w:val="004F0B84"/>
    <w:rsid w:val="00581DB1"/>
    <w:rsid w:val="005A7D00"/>
    <w:rsid w:val="00613103"/>
    <w:rsid w:val="00630D23"/>
    <w:rsid w:val="00661E04"/>
    <w:rsid w:val="006803D8"/>
    <w:rsid w:val="00693DB2"/>
    <w:rsid w:val="006C10EF"/>
    <w:rsid w:val="006C1B29"/>
    <w:rsid w:val="00715272"/>
    <w:rsid w:val="00786A17"/>
    <w:rsid w:val="00817E01"/>
    <w:rsid w:val="00856E72"/>
    <w:rsid w:val="00870660"/>
    <w:rsid w:val="00894948"/>
    <w:rsid w:val="0093684B"/>
    <w:rsid w:val="00987554"/>
    <w:rsid w:val="00991D91"/>
    <w:rsid w:val="00993A97"/>
    <w:rsid w:val="009A20F3"/>
    <w:rsid w:val="009C13D4"/>
    <w:rsid w:val="009E71FB"/>
    <w:rsid w:val="00A466E9"/>
    <w:rsid w:val="00AF1759"/>
    <w:rsid w:val="00B241E4"/>
    <w:rsid w:val="00B63FC9"/>
    <w:rsid w:val="00BC50F0"/>
    <w:rsid w:val="00BF6BC5"/>
    <w:rsid w:val="00C752E3"/>
    <w:rsid w:val="00C86D59"/>
    <w:rsid w:val="00CD14DD"/>
    <w:rsid w:val="00D028A7"/>
    <w:rsid w:val="00E07594"/>
    <w:rsid w:val="00E46A81"/>
    <w:rsid w:val="00EA29C1"/>
    <w:rsid w:val="00F00A37"/>
    <w:rsid w:val="00F424A5"/>
    <w:rsid w:val="1DA93F8E"/>
    <w:rsid w:val="2E3F6B12"/>
    <w:rsid w:val="337D5E05"/>
    <w:rsid w:val="43294A81"/>
    <w:rsid w:val="6FA00C60"/>
    <w:rsid w:val="74F02341"/>
    <w:rsid w:val="75BF1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标题 1 字符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2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1855</Words>
  <Characters>1995</Characters>
  <Lines>14</Lines>
  <Paragraphs>4</Paragraphs>
  <TotalTime>10</TotalTime>
  <ScaleCrop>false</ScaleCrop>
  <LinksUpToDate>false</LinksUpToDate>
  <CharactersWithSpaces>2023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2023-09-26T09:38:00Z</dcterms:created>
  <dc:creator>北海道戚风蛋糕</dc:creator>
  <cp:lastModifiedBy>黄秋雯</cp:lastModifiedBy>
  <cp:lastPrinted>2022-09-20T23:48:00Z</cp:lastPrinted>
  <dcterms:modified xsi:type="dcterms:W3CDTF">2023-09-28T06:57:42Z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0ADB0ECD6B1A448EADFD67B0E5567C3F_13</vt:lpwstr>
  </property>
</Properties>
</file>